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0BD9B" w14:textId="77777777" w:rsidR="00C96619" w:rsidRPr="00C96619" w:rsidRDefault="00C96619" w:rsidP="00C96619">
      <w:pPr>
        <w:spacing w:after="300" w:line="240" w:lineRule="auto"/>
        <w:outlineLvl w:val="0"/>
        <w:rPr>
          <w:rFonts w:ascii="Times New Roman" w:eastAsia="Times New Roman" w:hAnsi="Times New Roman" w:cs="Times New Roman"/>
          <w:b/>
          <w:bCs/>
          <w:color w:val="232323"/>
          <w:kern w:val="36"/>
          <w:sz w:val="48"/>
          <w:szCs w:val="48"/>
        </w:rPr>
      </w:pPr>
      <w:r w:rsidRPr="00C96619">
        <w:rPr>
          <w:rFonts w:ascii="Times New Roman" w:eastAsia="Times New Roman" w:hAnsi="Times New Roman" w:cs="Times New Roman"/>
          <w:b/>
          <w:bCs/>
          <w:color w:val="232323"/>
          <w:kern w:val="36"/>
          <w:sz w:val="48"/>
          <w:szCs w:val="48"/>
        </w:rPr>
        <w:t>New Yard Waste Collection Program</w:t>
      </w:r>
    </w:p>
    <w:p w14:paraId="2D269AD5" w14:textId="77777777" w:rsidR="00C96619" w:rsidRPr="00C96619" w:rsidRDefault="00C96619" w:rsidP="00C96619">
      <w:pPr>
        <w:spacing w:after="0" w:line="240" w:lineRule="auto"/>
        <w:rPr>
          <w:rFonts w:ascii="Times New Roman" w:eastAsia="Times New Roman" w:hAnsi="Times New Roman" w:cs="Times New Roman"/>
          <w:sz w:val="24"/>
          <w:szCs w:val="24"/>
        </w:rPr>
      </w:pPr>
      <w:r w:rsidRPr="00C96619">
        <w:rPr>
          <w:rFonts w:ascii="Times New Roman" w:eastAsia="Times New Roman" w:hAnsi="Times New Roman" w:cs="Times New Roman"/>
          <w:sz w:val="24"/>
          <w:szCs w:val="24"/>
        </w:rPr>
        <w:t>Monday, 18 Oct 2021</w:t>
      </w:r>
    </w:p>
    <w:p w14:paraId="3D0EA7B5" w14:textId="77777777" w:rsidR="00C96619" w:rsidRPr="00C96619" w:rsidRDefault="00C96619" w:rsidP="00C96619">
      <w:pPr>
        <w:spacing w:line="240" w:lineRule="auto"/>
        <w:rPr>
          <w:rFonts w:ascii="Times New Roman" w:eastAsia="Times New Roman" w:hAnsi="Times New Roman" w:cs="Times New Roman"/>
          <w:sz w:val="24"/>
          <w:szCs w:val="24"/>
        </w:rPr>
      </w:pPr>
      <w:hyperlink r:id="rId5" w:history="1">
        <w:r w:rsidRPr="00C96619">
          <w:rPr>
            <w:rFonts w:ascii="Times New Roman" w:eastAsia="Times New Roman" w:hAnsi="Times New Roman" w:cs="Times New Roman"/>
            <w:color w:val="319B42"/>
            <w:sz w:val="24"/>
            <w:szCs w:val="24"/>
          </w:rPr>
          <w:t>Solid Waste Management</w:t>
        </w:r>
      </w:hyperlink>
    </w:p>
    <w:p w14:paraId="7644ABC8" w14:textId="69819EB8" w:rsidR="00C96619" w:rsidRPr="00C96619" w:rsidRDefault="00C96619" w:rsidP="00C96619">
      <w:pPr>
        <w:spacing w:after="0" w:line="240" w:lineRule="auto"/>
        <w:rPr>
          <w:rFonts w:ascii="Times New Roman" w:eastAsia="Times New Roman" w:hAnsi="Times New Roman" w:cs="Times New Roman"/>
          <w:sz w:val="24"/>
          <w:szCs w:val="24"/>
        </w:rPr>
      </w:pPr>
      <w:r w:rsidRPr="00C96619">
        <w:rPr>
          <w:rFonts w:ascii="Times New Roman" w:eastAsia="Times New Roman" w:hAnsi="Times New Roman" w:cs="Times New Roman"/>
          <w:noProof/>
          <w:sz w:val="24"/>
          <w:szCs w:val="24"/>
        </w:rPr>
        <w:drawing>
          <wp:inline distT="0" distB="0" distL="0" distR="0" wp14:anchorId="36C21FA1" wp14:editId="3B7DF089">
            <wp:extent cx="5943600" cy="4457700"/>
            <wp:effectExtent l="0" t="0" r="0" b="0"/>
            <wp:docPr id="8" name="Picture 8" descr="singl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new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37F207A"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b/>
          <w:bCs/>
          <w:color w:val="000000"/>
          <w:sz w:val="28"/>
          <w:szCs w:val="28"/>
          <w:bdr w:val="none" w:sz="0" w:space="0" w:color="auto" w:frame="1"/>
        </w:rPr>
        <w:t>New Yard Waste Collection Program </w:t>
      </w:r>
    </w:p>
    <w:p w14:paraId="7F0DB5DE"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i/>
          <w:iCs/>
          <w:sz w:val="24"/>
          <w:szCs w:val="24"/>
        </w:rPr>
        <w:t>No plastic bags </w:t>
      </w:r>
    </w:p>
    <w:p w14:paraId="4C0705C7"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sz w:val="20"/>
          <w:szCs w:val="20"/>
        </w:rPr>
        <w:t xml:space="preserve">On Dec. 15, 2020, the Prince William Board of County Supervisors unanimously approved changes to Chapter 22 (Refuse) of the County Code.  As a result of this code change, a new curbside yard waste collection </w:t>
      </w:r>
      <w:proofErr w:type="gramStart"/>
      <w:r w:rsidRPr="00C96619">
        <w:rPr>
          <w:rFonts w:ascii="Open Sans" w:eastAsia="Times New Roman" w:hAnsi="Open Sans" w:cs="Open Sans"/>
          <w:sz w:val="20"/>
          <w:szCs w:val="20"/>
        </w:rPr>
        <w:t>program  began</w:t>
      </w:r>
      <w:proofErr w:type="gramEnd"/>
      <w:r w:rsidRPr="00C96619">
        <w:rPr>
          <w:rFonts w:ascii="Open Sans" w:eastAsia="Times New Roman" w:hAnsi="Open Sans" w:cs="Open Sans"/>
          <w:sz w:val="20"/>
          <w:szCs w:val="20"/>
        </w:rPr>
        <w:t xml:space="preserve"> on Oct. 1.  Like trash and recycling, yard waste will be collected weekly by trash and recycling collection companies.  Yard waste must be placed in biodegradable paper bags or containers labeled “Yard Waste” to be picked up.  Labels are available at the County Landfill or Balls Ford Road Compost Facility.  Plastic bags should no longer be used for yard waste collection.  </w:t>
      </w:r>
    </w:p>
    <w:p w14:paraId="44756E25"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sz w:val="20"/>
          <w:szCs w:val="20"/>
        </w:rPr>
        <w:t xml:space="preserve">Residents, businesses, apartments, landscapers, etc. are all required to arrange for a separate collection of yard waste, leaves and brush. The yard waste collection program is seasonal and will run March through December, each year. In addition to yard waste collection, Christmas trees will be collected during the first two weeks of January. Residents and business may contact their trash </w:t>
      </w:r>
      <w:r w:rsidRPr="00C96619">
        <w:rPr>
          <w:rFonts w:ascii="Open Sans" w:eastAsia="Times New Roman" w:hAnsi="Open Sans" w:cs="Open Sans"/>
          <w:sz w:val="20"/>
          <w:szCs w:val="20"/>
        </w:rPr>
        <w:lastRenderedPageBreak/>
        <w:t>and recycling hauler for information on yard waste collection days, provision of containers and other account specific details.    </w:t>
      </w:r>
    </w:p>
    <w:p w14:paraId="680F6CE3"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sz w:val="20"/>
          <w:szCs w:val="20"/>
        </w:rPr>
        <w:t>Like refuse, there will be no charge to private waste haulers or residents for yard waste delivered to the Balls Ford Road facility.  The yard waste will be made into a soil amendment product which will be available for purchase by area residents, landscapers, and garden centers. </w:t>
      </w:r>
    </w:p>
    <w:p w14:paraId="32D12C70" w14:textId="77777777" w:rsidR="00C96619" w:rsidRPr="00C96619" w:rsidRDefault="00C96619" w:rsidP="00C96619">
      <w:pPr>
        <w:spacing w:after="165" w:line="240" w:lineRule="auto"/>
        <w:rPr>
          <w:rFonts w:ascii="Times New Roman" w:eastAsia="Times New Roman" w:hAnsi="Times New Roman" w:cs="Times New Roman"/>
          <w:sz w:val="24"/>
          <w:szCs w:val="24"/>
        </w:rPr>
      </w:pPr>
      <w:r w:rsidRPr="00C96619">
        <w:rPr>
          <w:rFonts w:ascii="Open Sans" w:eastAsia="Times New Roman" w:hAnsi="Open Sans" w:cs="Open Sans"/>
          <w:sz w:val="20"/>
          <w:szCs w:val="20"/>
        </w:rPr>
        <w:t>The separate collection of yard waste has numerous benefits for the Prince William Community:</w:t>
      </w:r>
    </w:p>
    <w:p w14:paraId="1DA294B7" w14:textId="77777777" w:rsidR="00C96619" w:rsidRPr="00C96619" w:rsidRDefault="00C96619" w:rsidP="00C96619">
      <w:pPr>
        <w:numPr>
          <w:ilvl w:val="0"/>
          <w:numId w:val="1"/>
        </w:numPr>
        <w:spacing w:after="0" w:line="240" w:lineRule="auto"/>
        <w:ind w:left="840"/>
        <w:rPr>
          <w:rFonts w:ascii="Times New Roman" w:eastAsia="Times New Roman" w:hAnsi="Times New Roman" w:cs="Times New Roman"/>
          <w:sz w:val="24"/>
          <w:szCs w:val="24"/>
        </w:rPr>
      </w:pPr>
    </w:p>
    <w:p w14:paraId="012FE3A9" w14:textId="77777777" w:rsidR="00C96619" w:rsidRPr="00C96619" w:rsidRDefault="00C96619" w:rsidP="00C96619">
      <w:pPr>
        <w:numPr>
          <w:ilvl w:val="1"/>
          <w:numId w:val="1"/>
        </w:numPr>
        <w:spacing w:before="100" w:beforeAutospacing="1" w:after="100" w:afterAutospacing="1" w:line="240" w:lineRule="auto"/>
        <w:ind w:left="840"/>
        <w:rPr>
          <w:rFonts w:ascii="Times New Roman" w:eastAsia="Times New Roman" w:hAnsi="Times New Roman" w:cs="Times New Roman"/>
          <w:sz w:val="24"/>
          <w:szCs w:val="24"/>
        </w:rPr>
      </w:pPr>
      <w:r w:rsidRPr="00C96619">
        <w:rPr>
          <w:rFonts w:ascii="Open Sans" w:eastAsia="Times New Roman" w:hAnsi="Open Sans" w:cs="Open Sans"/>
          <w:sz w:val="20"/>
          <w:szCs w:val="20"/>
        </w:rPr>
        <w:t>Collected yard waste is converted in compost, a soil amendment product at the newly expanded Balls Ford Compost Facility.</w:t>
      </w:r>
    </w:p>
    <w:p w14:paraId="253D8032" w14:textId="77777777" w:rsidR="00C96619" w:rsidRPr="00C96619" w:rsidRDefault="00C96619" w:rsidP="00C96619">
      <w:pPr>
        <w:numPr>
          <w:ilvl w:val="1"/>
          <w:numId w:val="1"/>
        </w:numPr>
        <w:spacing w:before="100" w:beforeAutospacing="1" w:after="100" w:afterAutospacing="1" w:line="240" w:lineRule="auto"/>
        <w:ind w:left="840"/>
        <w:rPr>
          <w:rFonts w:ascii="Times New Roman" w:eastAsia="Times New Roman" w:hAnsi="Times New Roman" w:cs="Times New Roman"/>
          <w:sz w:val="24"/>
          <w:szCs w:val="24"/>
        </w:rPr>
      </w:pPr>
      <w:r w:rsidRPr="00C96619">
        <w:rPr>
          <w:rFonts w:ascii="Open Sans" w:eastAsia="Times New Roman" w:hAnsi="Open Sans" w:cs="Open Sans"/>
          <w:sz w:val="20"/>
          <w:szCs w:val="20"/>
        </w:rPr>
        <w:t>Diverts yard waste from the County landfill, which expands the landfill life by 10-15 years.</w:t>
      </w:r>
    </w:p>
    <w:p w14:paraId="436BC1AD" w14:textId="77777777" w:rsidR="00C96619" w:rsidRPr="00C96619" w:rsidRDefault="00C96619" w:rsidP="00C96619">
      <w:pPr>
        <w:numPr>
          <w:ilvl w:val="1"/>
          <w:numId w:val="1"/>
        </w:numPr>
        <w:spacing w:before="100" w:beforeAutospacing="1" w:after="100" w:afterAutospacing="1" w:line="240" w:lineRule="auto"/>
        <w:ind w:left="840"/>
        <w:rPr>
          <w:rFonts w:ascii="Times New Roman" w:eastAsia="Times New Roman" w:hAnsi="Times New Roman" w:cs="Times New Roman"/>
          <w:sz w:val="24"/>
          <w:szCs w:val="24"/>
        </w:rPr>
      </w:pPr>
      <w:r w:rsidRPr="00C96619">
        <w:rPr>
          <w:rFonts w:ascii="Open Sans" w:eastAsia="Times New Roman" w:hAnsi="Open Sans" w:cs="Open Sans"/>
          <w:sz w:val="20"/>
          <w:szCs w:val="20"/>
        </w:rPr>
        <w:t>Increases the County’s recycling rate.</w:t>
      </w:r>
    </w:p>
    <w:p w14:paraId="17F1E214" w14:textId="77777777" w:rsidR="00C96619" w:rsidRPr="00C96619" w:rsidRDefault="00C96619" w:rsidP="00C96619">
      <w:pPr>
        <w:numPr>
          <w:ilvl w:val="1"/>
          <w:numId w:val="1"/>
        </w:numPr>
        <w:spacing w:before="100" w:beforeAutospacing="1" w:after="100" w:afterAutospacing="1" w:line="240" w:lineRule="auto"/>
        <w:ind w:left="840"/>
        <w:rPr>
          <w:rFonts w:ascii="Times New Roman" w:eastAsia="Times New Roman" w:hAnsi="Times New Roman" w:cs="Times New Roman"/>
          <w:sz w:val="24"/>
          <w:szCs w:val="24"/>
        </w:rPr>
      </w:pPr>
      <w:r w:rsidRPr="00C96619">
        <w:rPr>
          <w:rFonts w:ascii="Open Sans" w:eastAsia="Times New Roman" w:hAnsi="Open Sans" w:cs="Open Sans"/>
          <w:sz w:val="20"/>
          <w:szCs w:val="20"/>
        </w:rPr>
        <w:t>Provides more dependable collection of yard waste material.</w:t>
      </w:r>
    </w:p>
    <w:p w14:paraId="357ADB5A" w14:textId="77777777" w:rsidR="00C96619" w:rsidRPr="00C96619" w:rsidRDefault="00C96619" w:rsidP="00C96619">
      <w:pPr>
        <w:numPr>
          <w:ilvl w:val="1"/>
          <w:numId w:val="1"/>
        </w:numPr>
        <w:spacing w:before="100" w:beforeAutospacing="1" w:after="100" w:afterAutospacing="1" w:line="240" w:lineRule="auto"/>
        <w:ind w:left="840"/>
        <w:rPr>
          <w:rFonts w:ascii="Times New Roman" w:eastAsia="Times New Roman" w:hAnsi="Times New Roman" w:cs="Times New Roman"/>
          <w:sz w:val="24"/>
          <w:szCs w:val="24"/>
        </w:rPr>
      </w:pPr>
      <w:r w:rsidRPr="00C96619">
        <w:rPr>
          <w:rFonts w:ascii="Open Sans" w:eastAsia="Times New Roman" w:hAnsi="Open Sans" w:cs="Open Sans"/>
          <w:sz w:val="20"/>
          <w:szCs w:val="20"/>
        </w:rPr>
        <w:t>No plastic bags, improves the quality of the compost product.</w:t>
      </w:r>
    </w:p>
    <w:p w14:paraId="453DED7A" w14:textId="77777777" w:rsidR="00C96619" w:rsidRPr="00C96619" w:rsidRDefault="00C96619" w:rsidP="00C96619">
      <w:pPr>
        <w:spacing w:after="300" w:line="240" w:lineRule="auto"/>
        <w:ind w:left="120"/>
        <w:rPr>
          <w:rFonts w:ascii="Times New Roman" w:eastAsia="Times New Roman" w:hAnsi="Times New Roman" w:cs="Times New Roman"/>
          <w:sz w:val="24"/>
          <w:szCs w:val="24"/>
        </w:rPr>
      </w:pPr>
      <w:r w:rsidRPr="00C96619">
        <w:rPr>
          <w:rFonts w:ascii="Times New Roman" w:eastAsia="Times New Roman" w:hAnsi="Times New Roman" w:cs="Times New Roman"/>
          <w:sz w:val="24"/>
          <w:szCs w:val="24"/>
        </w:rPr>
        <w:t> </w:t>
      </w:r>
    </w:p>
    <w:p w14:paraId="06AA9542" w14:textId="56CBD50B" w:rsidR="00C96619" w:rsidRPr="00C96619" w:rsidRDefault="00C96619" w:rsidP="00C96619">
      <w:pPr>
        <w:spacing w:line="240" w:lineRule="auto"/>
        <w:rPr>
          <w:rFonts w:ascii="Times New Roman" w:eastAsia="Times New Roman" w:hAnsi="Times New Roman" w:cs="Times New Roman"/>
          <w:b/>
          <w:bCs/>
          <w:caps/>
          <w:color w:val="FFFFFF"/>
          <w:sz w:val="36"/>
          <w:szCs w:val="36"/>
        </w:rPr>
      </w:pPr>
      <w:r w:rsidRPr="00C96619">
        <w:rPr>
          <w:rFonts w:ascii="Open Sans" w:eastAsia="Times New Roman" w:hAnsi="Open Sans" w:cs="Open Sans"/>
          <w:sz w:val="20"/>
          <w:szCs w:val="20"/>
        </w:rPr>
        <w:t>Guidelines on yard waste preparation and other details on the new program are available at  </w:t>
      </w:r>
      <w:hyperlink r:id="rId7" w:history="1">
        <w:r w:rsidRPr="00C96619">
          <w:rPr>
            <w:rFonts w:ascii="Open Sans" w:eastAsia="Times New Roman" w:hAnsi="Open Sans" w:cs="Open Sans"/>
            <w:color w:val="0563C1"/>
            <w:sz w:val="20"/>
            <w:szCs w:val="20"/>
            <w:u w:val="single"/>
          </w:rPr>
          <w:t>www.pwcva.gov/yardwaste</w:t>
        </w:r>
      </w:hyperlink>
      <w:r w:rsidRPr="00C96619">
        <w:rPr>
          <w:rFonts w:ascii="Open Sans" w:eastAsia="Times New Roman" w:hAnsi="Open Sans" w:cs="Open Sans"/>
          <w:sz w:val="20"/>
          <w:szCs w:val="20"/>
        </w:rPr>
        <w:t>.</w:t>
      </w:r>
    </w:p>
    <w:p w14:paraId="11D60644" w14:textId="77777777" w:rsidR="00C35E1E" w:rsidRDefault="00C35E1E"/>
    <w:sectPr w:rsidR="00C35E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D6D16"/>
    <w:multiLevelType w:val="multilevel"/>
    <w:tmpl w:val="525E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19"/>
    <w:rsid w:val="00C35E1E"/>
    <w:rsid w:val="00C96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0076C"/>
  <w15:chartTrackingRefBased/>
  <w15:docId w15:val="{548D735F-C294-40FC-9354-1A142398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66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966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6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661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96619"/>
    <w:rPr>
      <w:color w:val="0000FF"/>
      <w:u w:val="single"/>
    </w:rPr>
  </w:style>
  <w:style w:type="paragraph" w:styleId="NormalWeb">
    <w:name w:val="Normal (Web)"/>
    <w:basedOn w:val="Normal"/>
    <w:uiPriority w:val="99"/>
    <w:semiHidden/>
    <w:unhideWhenUsed/>
    <w:rsid w:val="00C96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C96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664606">
      <w:bodyDiv w:val="1"/>
      <w:marLeft w:val="0"/>
      <w:marRight w:val="0"/>
      <w:marTop w:val="0"/>
      <w:marBottom w:val="0"/>
      <w:divBdr>
        <w:top w:val="none" w:sz="0" w:space="0" w:color="auto"/>
        <w:left w:val="none" w:sz="0" w:space="0" w:color="auto"/>
        <w:bottom w:val="none" w:sz="0" w:space="0" w:color="auto"/>
        <w:right w:val="none" w:sz="0" w:space="0" w:color="auto"/>
      </w:divBdr>
      <w:divsChild>
        <w:div w:id="386875252">
          <w:marLeft w:val="0"/>
          <w:marRight w:val="0"/>
          <w:marTop w:val="0"/>
          <w:marBottom w:val="300"/>
          <w:divBdr>
            <w:top w:val="none" w:sz="0" w:space="0" w:color="auto"/>
            <w:left w:val="none" w:sz="0" w:space="0" w:color="auto"/>
            <w:bottom w:val="none" w:sz="0" w:space="0" w:color="auto"/>
            <w:right w:val="none" w:sz="0" w:space="0" w:color="auto"/>
          </w:divBdr>
          <w:divsChild>
            <w:div w:id="593517634">
              <w:marLeft w:val="0"/>
              <w:marRight w:val="0"/>
              <w:marTop w:val="0"/>
              <w:marBottom w:val="0"/>
              <w:divBdr>
                <w:top w:val="none" w:sz="0" w:space="0" w:color="auto"/>
                <w:left w:val="none" w:sz="0" w:space="0" w:color="auto"/>
                <w:bottom w:val="none" w:sz="0" w:space="0" w:color="auto"/>
                <w:right w:val="none" w:sz="0" w:space="0" w:color="auto"/>
              </w:divBdr>
            </w:div>
            <w:div w:id="1801916855">
              <w:marLeft w:val="0"/>
              <w:marRight w:val="0"/>
              <w:marTop w:val="0"/>
              <w:marBottom w:val="0"/>
              <w:divBdr>
                <w:top w:val="none" w:sz="0" w:space="0" w:color="auto"/>
                <w:left w:val="none" w:sz="0" w:space="0" w:color="auto"/>
                <w:bottom w:val="none" w:sz="0" w:space="0" w:color="auto"/>
                <w:right w:val="none" w:sz="0" w:space="0" w:color="auto"/>
              </w:divBdr>
            </w:div>
          </w:divsChild>
        </w:div>
        <w:div w:id="1579289293">
          <w:marLeft w:val="-600"/>
          <w:marRight w:val="0"/>
          <w:marTop w:val="0"/>
          <w:marBottom w:val="0"/>
          <w:divBdr>
            <w:top w:val="none" w:sz="0" w:space="0" w:color="auto"/>
            <w:left w:val="none" w:sz="0" w:space="0" w:color="auto"/>
            <w:bottom w:val="none" w:sz="0" w:space="0" w:color="auto"/>
            <w:right w:val="none" w:sz="0" w:space="0" w:color="auto"/>
          </w:divBdr>
          <w:divsChild>
            <w:div w:id="222177114">
              <w:marLeft w:val="0"/>
              <w:marRight w:val="0"/>
              <w:marTop w:val="0"/>
              <w:marBottom w:val="0"/>
              <w:divBdr>
                <w:top w:val="none" w:sz="0" w:space="0" w:color="auto"/>
                <w:left w:val="none" w:sz="0" w:space="0" w:color="auto"/>
                <w:bottom w:val="none" w:sz="0" w:space="0" w:color="auto"/>
                <w:right w:val="none" w:sz="0" w:space="0" w:color="auto"/>
              </w:divBdr>
              <w:divsChild>
                <w:div w:id="1324043278">
                  <w:marLeft w:val="0"/>
                  <w:marRight w:val="0"/>
                  <w:marTop w:val="0"/>
                  <w:marBottom w:val="0"/>
                  <w:divBdr>
                    <w:top w:val="none" w:sz="0" w:space="0" w:color="auto"/>
                    <w:left w:val="none" w:sz="0" w:space="0" w:color="auto"/>
                    <w:bottom w:val="none" w:sz="0" w:space="0" w:color="auto"/>
                    <w:right w:val="none" w:sz="0" w:space="0" w:color="auto"/>
                  </w:divBdr>
                </w:div>
                <w:div w:id="1983463549">
                  <w:marLeft w:val="0"/>
                  <w:marRight w:val="0"/>
                  <w:marTop w:val="0"/>
                  <w:marBottom w:val="300"/>
                  <w:divBdr>
                    <w:top w:val="none" w:sz="0" w:space="0" w:color="auto"/>
                    <w:left w:val="none" w:sz="0" w:space="0" w:color="auto"/>
                    <w:bottom w:val="none" w:sz="0" w:space="0" w:color="auto"/>
                    <w:right w:val="none" w:sz="0" w:space="0" w:color="auto"/>
                  </w:divBdr>
                </w:div>
              </w:divsChild>
            </w:div>
            <w:div w:id="1091124177">
              <w:marLeft w:val="0"/>
              <w:marRight w:val="0"/>
              <w:marTop w:val="0"/>
              <w:marBottom w:val="0"/>
              <w:divBdr>
                <w:top w:val="none" w:sz="0" w:space="0" w:color="auto"/>
                <w:left w:val="none" w:sz="0" w:space="0" w:color="auto"/>
                <w:bottom w:val="none" w:sz="0" w:space="0" w:color="auto"/>
                <w:right w:val="none" w:sz="0" w:space="0" w:color="auto"/>
              </w:divBdr>
              <w:divsChild>
                <w:div w:id="1732659046">
                  <w:marLeft w:val="0"/>
                  <w:marRight w:val="0"/>
                  <w:marTop w:val="0"/>
                  <w:marBottom w:val="0"/>
                  <w:divBdr>
                    <w:top w:val="none" w:sz="0" w:space="0" w:color="auto"/>
                    <w:left w:val="none" w:sz="0" w:space="0" w:color="auto"/>
                    <w:bottom w:val="none" w:sz="0" w:space="0" w:color="auto"/>
                    <w:right w:val="none" w:sz="0" w:space="0" w:color="auto"/>
                  </w:divBdr>
                  <w:divsChild>
                    <w:div w:id="680204379">
                      <w:marLeft w:val="0"/>
                      <w:marRight w:val="0"/>
                      <w:marTop w:val="0"/>
                      <w:marBottom w:val="0"/>
                      <w:divBdr>
                        <w:top w:val="none" w:sz="0" w:space="0" w:color="auto"/>
                        <w:left w:val="none" w:sz="0" w:space="0" w:color="auto"/>
                        <w:bottom w:val="none" w:sz="0" w:space="0" w:color="auto"/>
                        <w:right w:val="none" w:sz="0" w:space="0" w:color="auto"/>
                      </w:divBdr>
                    </w:div>
                  </w:divsChild>
                </w:div>
                <w:div w:id="770591869">
                  <w:marLeft w:val="0"/>
                  <w:marRight w:val="0"/>
                  <w:marTop w:val="0"/>
                  <w:marBottom w:val="0"/>
                  <w:divBdr>
                    <w:top w:val="none" w:sz="0" w:space="0" w:color="auto"/>
                    <w:left w:val="none" w:sz="0" w:space="0" w:color="auto"/>
                    <w:bottom w:val="none" w:sz="0" w:space="0" w:color="auto"/>
                    <w:right w:val="none" w:sz="0" w:space="0" w:color="auto"/>
                  </w:divBdr>
                  <w:divsChild>
                    <w:div w:id="878669856">
                      <w:marLeft w:val="0"/>
                      <w:marRight w:val="0"/>
                      <w:marTop w:val="0"/>
                      <w:marBottom w:val="0"/>
                      <w:divBdr>
                        <w:top w:val="none" w:sz="0" w:space="0" w:color="auto"/>
                        <w:left w:val="none" w:sz="0" w:space="0" w:color="auto"/>
                        <w:bottom w:val="none" w:sz="0" w:space="0" w:color="auto"/>
                        <w:right w:val="none" w:sz="0" w:space="0" w:color="auto"/>
                      </w:divBdr>
                    </w:div>
                  </w:divsChild>
                </w:div>
                <w:div w:id="1906911652">
                  <w:marLeft w:val="0"/>
                  <w:marRight w:val="0"/>
                  <w:marTop w:val="0"/>
                  <w:marBottom w:val="0"/>
                  <w:divBdr>
                    <w:top w:val="none" w:sz="0" w:space="0" w:color="auto"/>
                    <w:left w:val="none" w:sz="0" w:space="0" w:color="auto"/>
                    <w:bottom w:val="none" w:sz="0" w:space="0" w:color="auto"/>
                    <w:right w:val="none" w:sz="0" w:space="0" w:color="auto"/>
                  </w:divBdr>
                  <w:divsChild>
                    <w:div w:id="58939561">
                      <w:marLeft w:val="0"/>
                      <w:marRight w:val="0"/>
                      <w:marTop w:val="0"/>
                      <w:marBottom w:val="0"/>
                      <w:divBdr>
                        <w:top w:val="none" w:sz="0" w:space="0" w:color="auto"/>
                        <w:left w:val="none" w:sz="0" w:space="0" w:color="auto"/>
                        <w:bottom w:val="none" w:sz="0" w:space="0" w:color="auto"/>
                        <w:right w:val="none" w:sz="0" w:space="0" w:color="auto"/>
                      </w:divBdr>
                    </w:div>
                  </w:divsChild>
                </w:div>
                <w:div w:id="719090019">
                  <w:marLeft w:val="0"/>
                  <w:marRight w:val="0"/>
                  <w:marTop w:val="0"/>
                  <w:marBottom w:val="0"/>
                  <w:divBdr>
                    <w:top w:val="none" w:sz="0" w:space="0" w:color="auto"/>
                    <w:left w:val="none" w:sz="0" w:space="0" w:color="auto"/>
                    <w:bottom w:val="none" w:sz="0" w:space="0" w:color="auto"/>
                    <w:right w:val="none" w:sz="0" w:space="0" w:color="auto"/>
                  </w:divBdr>
                  <w:divsChild>
                    <w:div w:id="217909480">
                      <w:marLeft w:val="0"/>
                      <w:marRight w:val="0"/>
                      <w:marTop w:val="0"/>
                      <w:marBottom w:val="0"/>
                      <w:divBdr>
                        <w:top w:val="none" w:sz="0" w:space="0" w:color="auto"/>
                        <w:left w:val="none" w:sz="0" w:space="0" w:color="auto"/>
                        <w:bottom w:val="none" w:sz="0" w:space="0" w:color="auto"/>
                        <w:right w:val="none" w:sz="0" w:space="0" w:color="auto"/>
                      </w:divBdr>
                    </w:div>
                  </w:divsChild>
                </w:div>
                <w:div w:id="1722440233">
                  <w:marLeft w:val="0"/>
                  <w:marRight w:val="0"/>
                  <w:marTop w:val="0"/>
                  <w:marBottom w:val="0"/>
                  <w:divBdr>
                    <w:top w:val="none" w:sz="0" w:space="0" w:color="auto"/>
                    <w:left w:val="none" w:sz="0" w:space="0" w:color="auto"/>
                    <w:bottom w:val="none" w:sz="0" w:space="0" w:color="auto"/>
                    <w:right w:val="none" w:sz="0" w:space="0" w:color="auto"/>
                  </w:divBdr>
                  <w:divsChild>
                    <w:div w:id="40323647">
                      <w:marLeft w:val="0"/>
                      <w:marRight w:val="0"/>
                      <w:marTop w:val="0"/>
                      <w:marBottom w:val="0"/>
                      <w:divBdr>
                        <w:top w:val="none" w:sz="0" w:space="0" w:color="auto"/>
                        <w:left w:val="none" w:sz="0" w:space="0" w:color="auto"/>
                        <w:bottom w:val="none" w:sz="0" w:space="0" w:color="auto"/>
                        <w:right w:val="none" w:sz="0" w:space="0" w:color="auto"/>
                      </w:divBdr>
                    </w:div>
                  </w:divsChild>
                </w:div>
                <w:div w:id="887255164">
                  <w:marLeft w:val="0"/>
                  <w:marRight w:val="0"/>
                  <w:marTop w:val="0"/>
                  <w:marBottom w:val="0"/>
                  <w:divBdr>
                    <w:top w:val="none" w:sz="0" w:space="0" w:color="auto"/>
                    <w:left w:val="none" w:sz="0" w:space="0" w:color="auto"/>
                    <w:bottom w:val="none" w:sz="0" w:space="0" w:color="auto"/>
                    <w:right w:val="none" w:sz="0" w:space="0" w:color="auto"/>
                  </w:divBdr>
                  <w:divsChild>
                    <w:div w:id="1841308405">
                      <w:marLeft w:val="0"/>
                      <w:marRight w:val="0"/>
                      <w:marTop w:val="0"/>
                      <w:marBottom w:val="0"/>
                      <w:divBdr>
                        <w:top w:val="none" w:sz="0" w:space="0" w:color="auto"/>
                        <w:left w:val="none" w:sz="0" w:space="0" w:color="auto"/>
                        <w:bottom w:val="none" w:sz="0" w:space="0" w:color="auto"/>
                        <w:right w:val="none" w:sz="0" w:space="0" w:color="auto"/>
                      </w:divBdr>
                    </w:div>
                  </w:divsChild>
                </w:div>
                <w:div w:id="1165822895">
                  <w:marLeft w:val="0"/>
                  <w:marRight w:val="0"/>
                  <w:marTop w:val="0"/>
                  <w:marBottom w:val="0"/>
                  <w:divBdr>
                    <w:top w:val="none" w:sz="0" w:space="0" w:color="auto"/>
                    <w:left w:val="none" w:sz="0" w:space="0" w:color="auto"/>
                    <w:bottom w:val="none" w:sz="0" w:space="0" w:color="auto"/>
                    <w:right w:val="none" w:sz="0" w:space="0" w:color="auto"/>
                  </w:divBdr>
                  <w:divsChild>
                    <w:div w:id="1929918676">
                      <w:marLeft w:val="0"/>
                      <w:marRight w:val="0"/>
                      <w:marTop w:val="0"/>
                      <w:marBottom w:val="0"/>
                      <w:divBdr>
                        <w:top w:val="none" w:sz="0" w:space="0" w:color="auto"/>
                        <w:left w:val="none" w:sz="0" w:space="0" w:color="auto"/>
                        <w:bottom w:val="none" w:sz="0" w:space="0" w:color="auto"/>
                        <w:right w:val="none" w:sz="0" w:space="0" w:color="auto"/>
                      </w:divBdr>
                    </w:div>
                  </w:divsChild>
                </w:div>
                <w:div w:id="874731815">
                  <w:marLeft w:val="0"/>
                  <w:marRight w:val="0"/>
                  <w:marTop w:val="0"/>
                  <w:marBottom w:val="0"/>
                  <w:divBdr>
                    <w:top w:val="none" w:sz="0" w:space="0" w:color="auto"/>
                    <w:left w:val="none" w:sz="0" w:space="0" w:color="auto"/>
                    <w:bottom w:val="none" w:sz="0" w:space="0" w:color="auto"/>
                    <w:right w:val="none" w:sz="0" w:space="0" w:color="auto"/>
                  </w:divBdr>
                  <w:divsChild>
                    <w:div w:id="9914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wcva.gov/yardwas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pwcva.gov/department/solid-waste-managemen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335</Words>
  <Characters>1911</Characters>
  <Application>Microsoft Office Word</Application>
  <DocSecurity>0</DocSecurity>
  <Lines>15</Lines>
  <Paragraphs>4</Paragraphs>
  <ScaleCrop>false</ScaleCrop>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Deborah K.</dc:creator>
  <cp:keywords/>
  <dc:description/>
  <cp:lastModifiedBy>Campbell, Deborah K.</cp:lastModifiedBy>
  <cp:revision>1</cp:revision>
  <dcterms:created xsi:type="dcterms:W3CDTF">2022-03-03T15:25:00Z</dcterms:created>
  <dcterms:modified xsi:type="dcterms:W3CDTF">2022-03-03T15:27:00Z</dcterms:modified>
</cp:coreProperties>
</file>